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F752E" w14:textId="77777777" w:rsidR="00290D6D" w:rsidRDefault="003103D1">
      <w:pPr>
        <w:jc w:val="center"/>
        <w:rPr>
          <w:sz w:val="48"/>
          <w:szCs w:val="48"/>
        </w:rPr>
      </w:pPr>
      <w:bookmarkStart w:id="0" w:name="_gjdgxs" w:colFirst="0" w:colLast="0"/>
      <w:bookmarkEnd w:id="0"/>
      <w:r>
        <w:rPr>
          <w:noProof/>
          <w:sz w:val="48"/>
          <w:szCs w:val="48"/>
        </w:rPr>
        <w:drawing>
          <wp:inline distT="0" distB="0" distL="0" distR="0" wp14:anchorId="7052D20A" wp14:editId="3450BEF9">
            <wp:extent cx="5943600" cy="13970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BF16B6" w14:textId="77777777" w:rsidR="00290D6D" w:rsidRDefault="00290D6D">
      <w:pPr>
        <w:spacing w:line="276" w:lineRule="auto"/>
        <w:rPr>
          <w:sz w:val="48"/>
          <w:szCs w:val="48"/>
        </w:rPr>
      </w:pPr>
    </w:p>
    <w:p w14:paraId="55D73C60" w14:textId="77777777" w:rsidR="00290D6D" w:rsidRDefault="003103D1">
      <w:pPr>
        <w:spacing w:line="276" w:lineRule="auto"/>
        <w:ind w:left="2880" w:firstLine="720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sz w:val="36"/>
          <w:szCs w:val="36"/>
          <w:u w:val="single"/>
        </w:rPr>
        <w:t>2016 Chardonnay Tech Sheet</w:t>
      </w:r>
    </w:p>
    <w:p w14:paraId="3D341D3F" w14:textId="77777777" w:rsidR="00290D6D" w:rsidRDefault="003103D1">
      <w:pPr>
        <w:spacing w:line="276" w:lineRule="auto"/>
        <w:ind w:left="2880"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$21</w:t>
      </w:r>
    </w:p>
    <w:p w14:paraId="1352C2B8" w14:textId="77777777" w:rsidR="00290D6D" w:rsidRDefault="003103D1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8BB1B52" wp14:editId="5D13C97E">
            <wp:simplePos x="0" y="0"/>
            <wp:positionH relativeFrom="column">
              <wp:posOffset>4267200</wp:posOffset>
            </wp:positionH>
            <wp:positionV relativeFrom="paragraph">
              <wp:posOffset>133350</wp:posOffset>
            </wp:positionV>
            <wp:extent cx="2547938" cy="2547938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2547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04D599" w14:textId="77777777" w:rsidR="00290D6D" w:rsidRDefault="003103D1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Owners &amp; Growers: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Goodell Family (Matt, Emily &amp; Michael)</w:t>
      </w:r>
    </w:p>
    <w:p w14:paraId="798336BB" w14:textId="77777777" w:rsidR="00290D6D" w:rsidRDefault="00290D6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D79035" w14:textId="77777777" w:rsidR="00290D6D" w:rsidRDefault="003103D1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Winemaker: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Charles Schmidt (French Road Cellars Custom Crush)</w:t>
      </w:r>
    </w:p>
    <w:p w14:paraId="1DC406DD" w14:textId="77777777" w:rsidR="00290D6D" w:rsidRDefault="00290D6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481C50" w14:textId="77777777" w:rsidR="00290D6D" w:rsidRDefault="003103D1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Vineyard Information:</w:t>
      </w:r>
    </w:p>
    <w:p w14:paraId="5D72DC3D" w14:textId="77777777" w:rsidR="00290D6D" w:rsidRDefault="003103D1">
      <w:pPr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acres of Chardonnay in upper Rose Crest Vineyard at Amore Rd farm</w:t>
      </w:r>
    </w:p>
    <w:p w14:paraId="1A77EC53" w14:textId="77777777" w:rsidR="00290D6D" w:rsidRDefault="003103D1">
      <w:pPr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Planted 2013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5B1EFAB" w14:textId="77777777" w:rsidR="00290D6D" w:rsidRDefault="003103D1">
      <w:pPr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Cane Pruned</w:t>
      </w:r>
    </w:p>
    <w:p w14:paraId="1644197D" w14:textId="77777777" w:rsidR="00290D6D" w:rsidRDefault="003103D1">
      <w:pPr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Season was long and mild with plentiful rain and a long dry fall.</w:t>
      </w:r>
    </w:p>
    <w:p w14:paraId="4D9283E3" w14:textId="77777777" w:rsidR="00290D6D" w:rsidRDefault="00290D6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</w:p>
    <w:p w14:paraId="08DA6D24" w14:textId="77777777" w:rsidR="00290D6D" w:rsidRDefault="003103D1">
      <w:pPr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Harvest Information: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9/22/2016 5.45 tons</w:t>
      </w:r>
    </w:p>
    <w:p w14:paraId="3E99B11B" w14:textId="77777777" w:rsidR="00290D6D" w:rsidRDefault="003103D1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Brix 20.8 pH 3.3</w:t>
      </w:r>
    </w:p>
    <w:p w14:paraId="292C2709" w14:textId="77777777" w:rsidR="00290D6D" w:rsidRDefault="003103D1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Fruit quality was good, no rot present</w:t>
      </w:r>
    </w:p>
    <w:p w14:paraId="1DE25006" w14:textId="77777777" w:rsidR="00290D6D" w:rsidRDefault="00290D6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E24C229" w14:textId="77777777" w:rsidR="00290D6D" w:rsidRDefault="003103D1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Winemaking:</w:t>
      </w:r>
    </w:p>
    <w:p w14:paraId="3339596A" w14:textId="77777777" w:rsidR="00290D6D" w:rsidRDefault="003103D1">
      <w:pPr>
        <w:numPr>
          <w:ilvl w:val="0"/>
          <w:numId w:val="3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Stainless Steel Ferment</w:t>
      </w:r>
    </w:p>
    <w:p w14:paraId="3A280C07" w14:textId="77777777" w:rsidR="00290D6D" w:rsidRDefault="003103D1">
      <w:pPr>
        <w:numPr>
          <w:ilvl w:val="0"/>
          <w:numId w:val="3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Bottled 2/2017</w:t>
      </w:r>
    </w:p>
    <w:p w14:paraId="2D623E30" w14:textId="77777777" w:rsidR="00290D6D" w:rsidRDefault="003103D1">
      <w:pPr>
        <w:numPr>
          <w:ilvl w:val="0"/>
          <w:numId w:val="3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No Sugar Added, fermented to dryness.</w:t>
      </w:r>
    </w:p>
    <w:p w14:paraId="2CF88284" w14:textId="77777777" w:rsidR="00290D6D" w:rsidRDefault="00290D6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4B3DBF1" w14:textId="77777777" w:rsidR="00290D6D" w:rsidRDefault="003103D1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Tasting Notes:</w:t>
      </w:r>
    </w:p>
    <w:p w14:paraId="13098C2A" w14:textId="77777777" w:rsidR="00290D6D" w:rsidRDefault="003103D1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  <w:highlight w:val="white"/>
        </w:rPr>
        <w:t xml:space="preserve">Full of intense flavors. Delicate apple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highlight w:val="white"/>
        </w:rPr>
        <w:t>marries with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highlight w:val="white"/>
        </w:rPr>
        <w:t xml:space="preserve"> lemon and a long mineral mouthfeel, this is a great wine to play with food pairings.</w:t>
      </w:r>
    </w:p>
    <w:sectPr w:rsidR="00290D6D">
      <w:pgSz w:w="12240" w:h="15840"/>
      <w:pgMar w:top="720" w:right="720" w:bottom="806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478D8"/>
    <w:multiLevelType w:val="multilevel"/>
    <w:tmpl w:val="6E9841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0E7C07"/>
    <w:multiLevelType w:val="multilevel"/>
    <w:tmpl w:val="E92249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6548B0"/>
    <w:multiLevelType w:val="multilevel"/>
    <w:tmpl w:val="89D058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D6D"/>
    <w:rsid w:val="00290D6D"/>
    <w:rsid w:val="0031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CD44F"/>
  <w15:docId w15:val="{E683D1BE-6983-4949-8CE3-8E8DD2BAF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dockery</dc:creator>
  <cp:lastModifiedBy>emily dockery</cp:lastModifiedBy>
  <cp:revision>2</cp:revision>
  <dcterms:created xsi:type="dcterms:W3CDTF">2019-01-31T17:58:00Z</dcterms:created>
  <dcterms:modified xsi:type="dcterms:W3CDTF">2019-01-31T17:58:00Z</dcterms:modified>
</cp:coreProperties>
</file>